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19ADD" w14:textId="77777777" w:rsidR="0001070E" w:rsidRDefault="0001070E" w:rsidP="0001070E">
      <w:pPr>
        <w:ind w:right="140"/>
      </w:pPr>
      <w:r>
        <w:t>Исх. № _______ от ____________2025 год</w:t>
      </w:r>
    </w:p>
    <w:p w14:paraId="78AF1AC0" w14:textId="77777777" w:rsidR="0001070E" w:rsidRDefault="0001070E" w:rsidP="0001070E">
      <w:pPr>
        <w:ind w:right="140"/>
      </w:pPr>
      <w:r>
        <w:t>На   № _______ от ____________2025 год</w:t>
      </w:r>
    </w:p>
    <w:p w14:paraId="545A05A9" w14:textId="77777777" w:rsidR="00640236" w:rsidRDefault="00640236" w:rsidP="00640236">
      <w:pPr>
        <w:jc w:val="center"/>
        <w:rPr>
          <w:rFonts w:ascii="Open Sans" w:hAnsi="Open Sans" w:cs="Open Sans"/>
          <w:sz w:val="18"/>
          <w:szCs w:val="17"/>
          <w:lang w:val="en-US"/>
        </w:rPr>
      </w:pPr>
      <w:r>
        <w:rPr>
          <w:rFonts w:ascii="Open Sans" w:hAnsi="Open Sans" w:cs="Open Sans"/>
          <w:sz w:val="18"/>
          <w:szCs w:val="17"/>
        </w:rPr>
        <w:t>Карта партнера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88"/>
        <w:gridCol w:w="1893"/>
        <w:gridCol w:w="2911"/>
        <w:gridCol w:w="832"/>
        <w:gridCol w:w="483"/>
        <w:gridCol w:w="1621"/>
        <w:gridCol w:w="2154"/>
      </w:tblGrid>
      <w:tr w:rsidR="00640236" w14:paraId="7206D1F5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7FDF0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1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595FD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Организационно – правовая форма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7CE6C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Общество с ограниченной ответственностью</w:t>
            </w:r>
          </w:p>
        </w:tc>
      </w:tr>
      <w:tr w:rsidR="00640236" w14:paraId="15E44287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1A436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2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5700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Полное наименование предприятия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77B5B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Общество с ограниченной ответственностью «Компания «Беринг»</w:t>
            </w:r>
          </w:p>
        </w:tc>
      </w:tr>
      <w:tr w:rsidR="00640236" w14:paraId="2210111D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013E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3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9D4F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Краткое наименование предприятия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CE38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ООО «Компания «Беринг»</w:t>
            </w:r>
          </w:p>
        </w:tc>
      </w:tr>
      <w:tr w:rsidR="00640236" w14:paraId="5D3133F0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D460C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4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52342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ИНН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8034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  <w:lang w:val="en-US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  <w:lang w:val="en-US"/>
              </w:rPr>
              <w:t>0276051644</w:t>
            </w:r>
          </w:p>
        </w:tc>
      </w:tr>
      <w:tr w:rsidR="00640236" w14:paraId="39A55046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715A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5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6A81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КПП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9A46A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  <w:lang w:val="en-US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  <w:lang w:val="en-US"/>
              </w:rPr>
              <w:t>027701001</w:t>
            </w:r>
          </w:p>
        </w:tc>
      </w:tr>
      <w:tr w:rsidR="00640236" w14:paraId="3C9DDEFD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55823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6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EDDC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ОГРН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0522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  <w:lang w:val="en-US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  <w:lang w:val="en-US"/>
              </w:rPr>
              <w:t>1020201301911</w:t>
            </w:r>
          </w:p>
        </w:tc>
      </w:tr>
      <w:tr w:rsidR="00640236" w14:paraId="4EFA1F01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070A5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7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3086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ОКПО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6291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  <w:lang w:val="en-US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  <w:lang w:val="en-US"/>
              </w:rPr>
              <w:t>50770708</w:t>
            </w:r>
          </w:p>
        </w:tc>
      </w:tr>
      <w:tr w:rsidR="00640236" w14:paraId="59C2FED2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4A65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8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6E726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ОКВЭД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E6A5B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  <w:lang w:val="en-US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  <w:lang w:val="en-US"/>
              </w:rPr>
              <w:t>2</w:t>
            </w:r>
            <w:r>
              <w:rPr>
                <w:rFonts w:ascii="Open Sans" w:hAnsi="Open Sans" w:cs="Open Sans"/>
                <w:b/>
                <w:sz w:val="18"/>
                <w:szCs w:val="17"/>
              </w:rPr>
              <w:t>2</w:t>
            </w:r>
            <w:r>
              <w:rPr>
                <w:rFonts w:ascii="Open Sans" w:hAnsi="Open Sans" w:cs="Open Sans"/>
                <w:b/>
                <w:sz w:val="18"/>
                <w:szCs w:val="17"/>
                <w:lang w:val="en-US"/>
              </w:rPr>
              <w:t>.22, 51.46.1, 51.18, 24.42.2</w:t>
            </w:r>
          </w:p>
        </w:tc>
      </w:tr>
      <w:tr w:rsidR="00640236" w14:paraId="36341B1A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6AF5C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9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1393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Юридический адрес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95E4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450029, Республика Башкортостан, г. Уфа, ул. Ульяновых, д.65</w:t>
            </w:r>
            <w:proofErr w:type="gramStart"/>
            <w:r>
              <w:rPr>
                <w:rFonts w:ascii="Open Sans" w:hAnsi="Open Sans" w:cs="Open Sans"/>
                <w:b/>
                <w:sz w:val="18"/>
                <w:szCs w:val="17"/>
              </w:rPr>
              <w:t>,  корп.</w:t>
            </w:r>
            <w:proofErr w:type="gramEnd"/>
            <w:r>
              <w:rPr>
                <w:rFonts w:ascii="Open Sans" w:hAnsi="Open Sans" w:cs="Open Sans"/>
                <w:b/>
                <w:sz w:val="18"/>
                <w:szCs w:val="17"/>
              </w:rPr>
              <w:t xml:space="preserve"> 8</w:t>
            </w:r>
          </w:p>
        </w:tc>
      </w:tr>
      <w:tr w:rsidR="00640236" w14:paraId="48583D46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09508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10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0C8E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Почтовый адрес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86359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450112, г. Уфа, а/я 191</w:t>
            </w:r>
          </w:p>
        </w:tc>
      </w:tr>
      <w:tr w:rsidR="00640236" w14:paraId="66E72B79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8E80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11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ED02A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Адрес фактического местонахождения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4CB47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450029, Республика Башкортостан, г. Уфа, ул. Ульяновых, д.65</w:t>
            </w:r>
            <w:proofErr w:type="gramStart"/>
            <w:r>
              <w:rPr>
                <w:rFonts w:ascii="Open Sans" w:hAnsi="Open Sans" w:cs="Open Sans"/>
                <w:b/>
                <w:sz w:val="18"/>
                <w:szCs w:val="17"/>
              </w:rPr>
              <w:t>,  корп.</w:t>
            </w:r>
            <w:proofErr w:type="gramEnd"/>
            <w:r>
              <w:rPr>
                <w:rFonts w:ascii="Open Sans" w:hAnsi="Open Sans" w:cs="Open Sans"/>
                <w:b/>
                <w:sz w:val="18"/>
                <w:szCs w:val="17"/>
              </w:rPr>
              <w:t xml:space="preserve"> 8</w:t>
            </w:r>
          </w:p>
        </w:tc>
      </w:tr>
      <w:tr w:rsidR="00640236" w14:paraId="53E15574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BA223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12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8091C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Телефоны/факсы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23C55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+7 (347) 292-91-63, 292-91-64</w:t>
            </w:r>
          </w:p>
        </w:tc>
      </w:tr>
      <w:tr w:rsidR="00640236" w14:paraId="27D9069B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83569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13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5B0B3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Телетайп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754E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</w:p>
        </w:tc>
      </w:tr>
      <w:tr w:rsidR="00640236" w14:paraId="1BD237EE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36E8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14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50E0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Адрес электронной почты как Поставщика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7F1C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  <w:lang w:val="en-US"/>
              </w:rPr>
            </w:pPr>
            <w:hyperlink r:id="rId6" w:history="1">
              <w:r>
                <w:rPr>
                  <w:rStyle w:val="a7"/>
                  <w:rFonts w:ascii="Open Sans" w:hAnsi="Open Sans" w:cs="Open Sans"/>
                  <w:b/>
                  <w:sz w:val="18"/>
                  <w:szCs w:val="17"/>
                  <w:lang w:val="en-US"/>
                </w:rPr>
                <w:t>bering@beringltd.ru</w:t>
              </w:r>
            </w:hyperlink>
            <w:r>
              <w:rPr>
                <w:rFonts w:ascii="Open Sans" w:hAnsi="Open Sans" w:cs="Open Sans"/>
                <w:b/>
                <w:sz w:val="18"/>
                <w:szCs w:val="17"/>
                <w:lang w:val="en-US"/>
              </w:rPr>
              <w:t xml:space="preserve"> </w:t>
            </w:r>
          </w:p>
        </w:tc>
      </w:tr>
      <w:tr w:rsidR="00640236" w14:paraId="267B020F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8685F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15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E638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Адрес электронной почты как Покупателя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C6CB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hyperlink r:id="rId7" w:history="1">
              <w:r>
                <w:rPr>
                  <w:rStyle w:val="a7"/>
                  <w:rFonts w:ascii="Open Sans" w:hAnsi="Open Sans" w:cs="Open Sans"/>
                  <w:b/>
                  <w:sz w:val="18"/>
                  <w:szCs w:val="17"/>
                  <w:lang w:val="en-US"/>
                </w:rPr>
                <w:t>bering@beringltd.ru</w:t>
              </w:r>
            </w:hyperlink>
          </w:p>
        </w:tc>
      </w:tr>
      <w:tr w:rsidR="00640236" w14:paraId="0B8FABB1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AC8A6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16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078EC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Адрес сайта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BCFCC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  <w:lang w:val="en-US"/>
              </w:rPr>
            </w:pPr>
            <w:hyperlink r:id="rId8" w:history="1">
              <w:r>
                <w:rPr>
                  <w:rStyle w:val="a7"/>
                  <w:rFonts w:ascii="Open Sans" w:hAnsi="Open Sans" w:cs="Open Sans"/>
                  <w:b/>
                  <w:sz w:val="18"/>
                  <w:szCs w:val="17"/>
                  <w:lang w:val="en-US"/>
                </w:rPr>
                <w:t>http://www.beringltd.ru</w:t>
              </w:r>
            </w:hyperlink>
            <w:r>
              <w:rPr>
                <w:rFonts w:ascii="Open Sans" w:hAnsi="Open Sans" w:cs="Open Sans"/>
                <w:b/>
                <w:sz w:val="18"/>
                <w:szCs w:val="17"/>
                <w:lang w:val="en-US"/>
              </w:rPr>
              <w:t xml:space="preserve"> </w:t>
            </w:r>
          </w:p>
        </w:tc>
      </w:tr>
      <w:tr w:rsidR="00640236" w14:paraId="6037DCD1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4BF7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17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11215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Наличие сертификата МС ИСО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F70D1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  <w:lang w:val="en-US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12 100 44932</w:t>
            </w:r>
            <w:r>
              <w:rPr>
                <w:rFonts w:ascii="Open Sans" w:hAnsi="Open Sans" w:cs="Open Sans"/>
                <w:b/>
                <w:sz w:val="18"/>
                <w:szCs w:val="17"/>
                <w:lang w:val="en-US"/>
              </w:rPr>
              <w:t>TMS</w:t>
            </w:r>
          </w:p>
        </w:tc>
      </w:tr>
      <w:tr w:rsidR="00640236" w14:paraId="332A8B34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F1511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18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81087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Полное наименование банка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05B4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ФИЛИАЛ «ЦЕНТРАЛЬНЫЙ» БАНКА ВТБ (ПАО) В Г. МОСКВЕ В ГУ БАНКА РОССИИ ПО ЦФО, ИНН 7702070139</w:t>
            </w:r>
          </w:p>
        </w:tc>
      </w:tr>
      <w:tr w:rsidR="00640236" w14:paraId="153F39A1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284E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19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E6B7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Адрес банка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0E507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191144, Г. САНКТ-ПЕТЕРБУРГ, ПЕР. ДЕГТЯРНЫЙ, Д.11А</w:t>
            </w:r>
          </w:p>
        </w:tc>
      </w:tr>
      <w:tr w:rsidR="00640236" w14:paraId="7D9F4B55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2812C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20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4ADA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БИК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E6D2E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color w:val="000000"/>
                <w:sz w:val="20"/>
                <w:szCs w:val="18"/>
              </w:rPr>
              <w:t>044525411</w:t>
            </w:r>
          </w:p>
        </w:tc>
      </w:tr>
      <w:tr w:rsidR="00640236" w14:paraId="71A1CCB4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A02F9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21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F779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Корреспондирующий счет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2E82C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color w:val="000000"/>
                <w:sz w:val="20"/>
                <w:szCs w:val="18"/>
              </w:rPr>
              <w:t>30101810145250000411</w:t>
            </w:r>
          </w:p>
        </w:tc>
      </w:tr>
      <w:tr w:rsidR="00640236" w14:paraId="5AE7A40A" w14:textId="77777777" w:rsidTr="00640236">
        <w:trPr>
          <w:trHeight w:val="225"/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704CF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22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56EF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Расчетный счет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3F195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Style w:val="rptfld"/>
                <w:rFonts w:ascii="Open Sans" w:hAnsi="Open Sans" w:cs="Open Sans"/>
                <w:b/>
                <w:sz w:val="20"/>
                <w:szCs w:val="18"/>
              </w:rPr>
              <w:t>40702810216240000388</w:t>
            </w:r>
          </w:p>
        </w:tc>
      </w:tr>
      <w:tr w:rsidR="00640236" w14:paraId="427C4C41" w14:textId="77777777" w:rsidTr="00640236">
        <w:trPr>
          <w:trHeight w:val="214"/>
          <w:jc w:val="center"/>
        </w:trPr>
        <w:tc>
          <w:tcPr>
            <w:tcW w:w="2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CF558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23</w:t>
            </w: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DF0D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 xml:space="preserve">Трейдер </w:t>
            </w:r>
            <w:r>
              <w:rPr>
                <w:rFonts w:ascii="Open Sans" w:hAnsi="Open Sans" w:cs="Open Sans"/>
                <w:b/>
                <w:sz w:val="18"/>
                <w:szCs w:val="17"/>
              </w:rPr>
              <w:t>(ДА</w:t>
            </w:r>
            <w:r>
              <w:rPr>
                <w:rFonts w:ascii="Open Sans" w:hAnsi="Open Sans" w:cs="Open Sans"/>
                <w:sz w:val="18"/>
                <w:szCs w:val="17"/>
              </w:rPr>
              <w:t>/</w:t>
            </w:r>
            <w:r>
              <w:rPr>
                <w:rFonts w:ascii="Open Sans" w:hAnsi="Open Sans" w:cs="Open Sans"/>
                <w:b/>
                <w:sz w:val="18"/>
                <w:szCs w:val="17"/>
              </w:rPr>
              <w:t>НЕТ)</w:t>
            </w:r>
            <w:r>
              <w:rPr>
                <w:rFonts w:ascii="Open Sans" w:hAnsi="Open Sans" w:cs="Open Sans"/>
                <w:sz w:val="18"/>
                <w:szCs w:val="17"/>
              </w:rPr>
              <w:t>?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C465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НЕТ</w:t>
            </w:r>
          </w:p>
        </w:tc>
      </w:tr>
      <w:tr w:rsidR="00640236" w14:paraId="0C023C8A" w14:textId="77777777" w:rsidTr="00640236">
        <w:trPr>
          <w:trHeight w:val="24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334E" w14:textId="77777777" w:rsidR="00640236" w:rsidRDefault="00640236">
            <w:pPr>
              <w:spacing w:after="0" w:line="256" w:lineRule="auto"/>
              <w:rPr>
                <w:rFonts w:ascii="Open Sans" w:eastAsia="Calibri" w:hAnsi="Open Sans" w:cs="Open Sans"/>
                <w:sz w:val="18"/>
                <w:szCs w:val="17"/>
              </w:rPr>
            </w:pPr>
          </w:p>
        </w:tc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AFB11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 xml:space="preserve">Переработчик </w:t>
            </w:r>
            <w:r>
              <w:rPr>
                <w:rFonts w:ascii="Open Sans" w:hAnsi="Open Sans" w:cs="Open Sans"/>
                <w:b/>
                <w:sz w:val="18"/>
                <w:szCs w:val="17"/>
              </w:rPr>
              <w:t>(ДА</w:t>
            </w:r>
            <w:r>
              <w:rPr>
                <w:rFonts w:ascii="Open Sans" w:hAnsi="Open Sans" w:cs="Open Sans"/>
                <w:sz w:val="18"/>
                <w:szCs w:val="17"/>
              </w:rPr>
              <w:t>/</w:t>
            </w:r>
            <w:r>
              <w:rPr>
                <w:rFonts w:ascii="Open Sans" w:hAnsi="Open Sans" w:cs="Open Sans"/>
                <w:b/>
                <w:sz w:val="18"/>
                <w:szCs w:val="17"/>
              </w:rPr>
              <w:t>НЕТ)</w:t>
            </w:r>
            <w:r>
              <w:rPr>
                <w:rFonts w:ascii="Open Sans" w:hAnsi="Open Sans" w:cs="Open Sans"/>
                <w:sz w:val="18"/>
                <w:szCs w:val="17"/>
              </w:rPr>
              <w:t>?</w:t>
            </w:r>
          </w:p>
        </w:tc>
        <w:tc>
          <w:tcPr>
            <w:tcW w:w="2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EC32C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ДА</w:t>
            </w:r>
          </w:p>
        </w:tc>
      </w:tr>
      <w:tr w:rsidR="00640236" w14:paraId="59DB77B0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D92D88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24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B4AB79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Отгрузочные</w:t>
            </w:r>
          </w:p>
        </w:tc>
        <w:tc>
          <w:tcPr>
            <w:tcW w:w="17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31E78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Наименование ж/д станции</w:t>
            </w:r>
          </w:p>
        </w:tc>
        <w:tc>
          <w:tcPr>
            <w:tcW w:w="20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4AF71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ст. «</w:t>
            </w:r>
            <w:proofErr w:type="spellStart"/>
            <w:r>
              <w:rPr>
                <w:rFonts w:ascii="Open Sans" w:hAnsi="Open Sans" w:cs="Open Sans"/>
                <w:b/>
                <w:sz w:val="18"/>
                <w:szCs w:val="17"/>
              </w:rPr>
              <w:t>Черниковка</w:t>
            </w:r>
            <w:proofErr w:type="spellEnd"/>
            <w:r>
              <w:rPr>
                <w:rFonts w:ascii="Open Sans" w:hAnsi="Open Sans" w:cs="Open Sans"/>
                <w:b/>
                <w:sz w:val="18"/>
                <w:szCs w:val="17"/>
              </w:rPr>
              <w:t>»</w:t>
            </w:r>
          </w:p>
        </w:tc>
      </w:tr>
      <w:tr w:rsidR="00640236" w14:paraId="6A166D5F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B7B85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</w:p>
        </w:tc>
        <w:tc>
          <w:tcPr>
            <w:tcW w:w="9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0E7C54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реквизиты</w:t>
            </w:r>
          </w:p>
        </w:tc>
        <w:tc>
          <w:tcPr>
            <w:tcW w:w="17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6248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Код станции</w:t>
            </w:r>
          </w:p>
        </w:tc>
        <w:tc>
          <w:tcPr>
            <w:tcW w:w="20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2DBD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654701</w:t>
            </w:r>
          </w:p>
        </w:tc>
      </w:tr>
      <w:tr w:rsidR="00640236" w14:paraId="38E5CE86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6EBAD0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</w:p>
        </w:tc>
        <w:tc>
          <w:tcPr>
            <w:tcW w:w="9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01AD95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</w:p>
        </w:tc>
        <w:tc>
          <w:tcPr>
            <w:tcW w:w="17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CF5E2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Наименование ж/дороги</w:t>
            </w:r>
          </w:p>
        </w:tc>
        <w:tc>
          <w:tcPr>
            <w:tcW w:w="20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1C740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Куйбышевская железная дорога</w:t>
            </w:r>
          </w:p>
        </w:tc>
      </w:tr>
      <w:tr w:rsidR="00640236" w14:paraId="01124549" w14:textId="77777777" w:rsidTr="00640236">
        <w:trPr>
          <w:jc w:val="center"/>
        </w:trPr>
        <w:tc>
          <w:tcPr>
            <w:tcW w:w="26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B036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</w:p>
        </w:tc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F709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</w:p>
        </w:tc>
        <w:tc>
          <w:tcPr>
            <w:tcW w:w="17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F1EE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 xml:space="preserve">Код грузополучателя </w:t>
            </w:r>
            <w:proofErr w:type="gramStart"/>
            <w:r>
              <w:rPr>
                <w:rFonts w:ascii="Open Sans" w:hAnsi="Open Sans" w:cs="Open Sans"/>
                <w:sz w:val="18"/>
                <w:szCs w:val="17"/>
              </w:rPr>
              <w:t>по  ж</w:t>
            </w:r>
            <w:proofErr w:type="gramEnd"/>
            <w:r>
              <w:rPr>
                <w:rFonts w:ascii="Open Sans" w:hAnsi="Open Sans" w:cs="Open Sans"/>
                <w:sz w:val="18"/>
                <w:szCs w:val="17"/>
              </w:rPr>
              <w:t>/дороге</w:t>
            </w:r>
          </w:p>
        </w:tc>
        <w:tc>
          <w:tcPr>
            <w:tcW w:w="20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F1340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b/>
                <w:sz w:val="18"/>
                <w:szCs w:val="17"/>
              </w:rPr>
            </w:pPr>
            <w:r>
              <w:rPr>
                <w:rFonts w:ascii="Open Sans" w:hAnsi="Open Sans" w:cs="Open Sans"/>
                <w:b/>
                <w:sz w:val="18"/>
                <w:szCs w:val="17"/>
              </w:rPr>
              <w:t>1001928939</w:t>
            </w:r>
          </w:p>
        </w:tc>
      </w:tr>
      <w:tr w:rsidR="00640236" w14:paraId="0A3037CC" w14:textId="77777777" w:rsidTr="00640236">
        <w:trPr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BC7D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</w:p>
        </w:tc>
        <w:tc>
          <w:tcPr>
            <w:tcW w:w="9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DF61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Руководитель</w:t>
            </w:r>
            <w:r>
              <w:rPr>
                <w:rFonts w:ascii="Open Sans" w:hAnsi="Open Sans" w:cs="Open Sans"/>
                <w:sz w:val="18"/>
                <w:szCs w:val="17"/>
              </w:rPr>
              <w:br/>
              <w:t>предприятия</w:t>
            </w:r>
          </w:p>
        </w:tc>
        <w:tc>
          <w:tcPr>
            <w:tcW w:w="20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54A9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Генеральный директор Гафиятуллин Ильдар Ягитович, действующий на основании Устава,</w:t>
            </w:r>
            <w:r>
              <w:rPr>
                <w:rFonts w:ascii="Open Sans" w:hAnsi="Open Sans" w:cs="Open Sans"/>
                <w:sz w:val="18"/>
                <w:szCs w:val="17"/>
              </w:rPr>
              <w:br/>
              <w:t>телефон секретаря: +7(347)292-91-64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8D0C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8"/>
                <w:szCs w:val="17"/>
              </w:rPr>
            </w:pPr>
          </w:p>
        </w:tc>
        <w:tc>
          <w:tcPr>
            <w:tcW w:w="10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BAEF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М.П.</w:t>
            </w:r>
          </w:p>
        </w:tc>
      </w:tr>
      <w:tr w:rsidR="00640236" w14:paraId="12A2B55A" w14:textId="77777777" w:rsidTr="00640236">
        <w:trPr>
          <w:jc w:val="center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3FD5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  <w:szCs w:val="17"/>
                <w:lang w:val="en-US"/>
              </w:rPr>
            </w:pPr>
          </w:p>
        </w:tc>
        <w:tc>
          <w:tcPr>
            <w:tcW w:w="9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2CD76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t>Главный бухгалтер</w:t>
            </w:r>
            <w:r>
              <w:rPr>
                <w:rFonts w:ascii="Open Sans" w:hAnsi="Open Sans" w:cs="Open Sans"/>
                <w:sz w:val="18"/>
                <w:szCs w:val="17"/>
              </w:rPr>
              <w:br/>
              <w:t>предприятия</w:t>
            </w:r>
          </w:p>
        </w:tc>
        <w:tc>
          <w:tcPr>
            <w:tcW w:w="20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DDBD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</w:p>
          <w:p w14:paraId="05878C82" w14:textId="77777777" w:rsidR="00640236" w:rsidRDefault="00640236">
            <w:pPr>
              <w:spacing w:after="0" w:line="240" w:lineRule="auto"/>
              <w:rPr>
                <w:rFonts w:ascii="Open Sans" w:hAnsi="Open Sans" w:cs="Open Sans"/>
                <w:sz w:val="18"/>
                <w:szCs w:val="17"/>
              </w:rPr>
            </w:pPr>
            <w:r>
              <w:rPr>
                <w:rFonts w:ascii="Open Sans" w:hAnsi="Open Sans" w:cs="Open Sans"/>
                <w:sz w:val="18"/>
                <w:szCs w:val="17"/>
              </w:rPr>
              <w:br/>
              <w:t>телефон секретаря: +7(347)292-91-64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F978" w14:textId="77777777" w:rsidR="00640236" w:rsidRDefault="00640236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8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04ACF" w14:textId="77777777" w:rsidR="00640236" w:rsidRDefault="00640236">
            <w:pPr>
              <w:spacing w:after="0" w:line="256" w:lineRule="auto"/>
              <w:rPr>
                <w:rFonts w:ascii="Open Sans" w:eastAsia="Calibri" w:hAnsi="Open Sans" w:cs="Open Sans"/>
                <w:sz w:val="18"/>
                <w:szCs w:val="17"/>
              </w:rPr>
            </w:pPr>
          </w:p>
        </w:tc>
      </w:tr>
    </w:tbl>
    <w:p w14:paraId="5F1BB04C" w14:textId="77777777" w:rsidR="00640236" w:rsidRDefault="00640236" w:rsidP="00640236">
      <w:pPr>
        <w:pStyle w:val="a8"/>
        <w:spacing w:after="120"/>
        <w:ind w:firstLine="0"/>
      </w:pPr>
      <w:bookmarkStart w:id="0" w:name="_GoBack"/>
      <w:bookmarkEnd w:id="0"/>
      <w:r>
        <w:rPr>
          <w:rFonts w:ascii="Open Sans" w:hAnsi="Open Sans" w:cs="Open Sans"/>
          <w:b/>
          <w:sz w:val="18"/>
          <w:szCs w:val="17"/>
        </w:rPr>
        <w:t>Актуально</w:t>
      </w:r>
      <w:r>
        <w:rPr>
          <w:rFonts w:ascii="Open Sans" w:hAnsi="Open Sans" w:cs="Open Sans"/>
          <w:sz w:val="18"/>
          <w:szCs w:val="17"/>
        </w:rPr>
        <w:t xml:space="preserve">: </w:t>
      </w:r>
      <w:r>
        <w:rPr>
          <w:rFonts w:ascii="Open Sans" w:hAnsi="Open Sans" w:cs="Open Sans"/>
          <w:sz w:val="18"/>
          <w:szCs w:val="17"/>
        </w:rPr>
        <w:fldChar w:fldCharType="begin"/>
      </w:r>
      <w:r>
        <w:rPr>
          <w:rFonts w:ascii="Open Sans" w:hAnsi="Open Sans" w:cs="Open Sans"/>
          <w:sz w:val="18"/>
          <w:szCs w:val="17"/>
        </w:rPr>
        <w:instrText xml:space="preserve"> TIME \@ "d MMMM yyyy 'г.'" </w:instrText>
      </w:r>
      <w:r>
        <w:rPr>
          <w:rFonts w:ascii="Open Sans" w:hAnsi="Open Sans" w:cs="Open Sans"/>
          <w:sz w:val="18"/>
          <w:szCs w:val="17"/>
        </w:rPr>
        <w:fldChar w:fldCharType="separate"/>
      </w:r>
      <w:r>
        <w:rPr>
          <w:rFonts w:ascii="Open Sans" w:hAnsi="Open Sans" w:cs="Open Sans"/>
          <w:noProof/>
          <w:sz w:val="18"/>
          <w:szCs w:val="17"/>
        </w:rPr>
        <w:t>24 января 2024 г.</w:t>
      </w:r>
      <w:r>
        <w:rPr>
          <w:rFonts w:ascii="Open Sans" w:hAnsi="Open Sans" w:cs="Open Sans"/>
          <w:sz w:val="18"/>
          <w:szCs w:val="17"/>
        </w:rPr>
        <w:fldChar w:fldCharType="end"/>
      </w:r>
    </w:p>
    <w:p w14:paraId="5AB33D5E" w14:textId="294636F6" w:rsidR="002F30A3" w:rsidRDefault="002F30A3" w:rsidP="002F30A3"/>
    <w:p w14:paraId="05B73FDB" w14:textId="621968C8" w:rsidR="002F30A3" w:rsidRPr="002F30A3" w:rsidRDefault="002F30A3" w:rsidP="002F30A3">
      <w:pPr>
        <w:tabs>
          <w:tab w:val="left" w:pos="6190"/>
        </w:tabs>
        <w:ind w:left="-142" w:right="-143" w:firstLine="142"/>
      </w:pPr>
      <w:r>
        <w:tab/>
      </w:r>
    </w:p>
    <w:sectPr w:rsidR="002F30A3" w:rsidRPr="002F30A3" w:rsidSect="00EE3F20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E52863" w14:textId="77777777" w:rsidR="00E3402F" w:rsidRDefault="00E3402F" w:rsidP="002F30A3">
      <w:pPr>
        <w:spacing w:after="0" w:line="240" w:lineRule="auto"/>
      </w:pPr>
      <w:r>
        <w:separator/>
      </w:r>
    </w:p>
  </w:endnote>
  <w:endnote w:type="continuationSeparator" w:id="0">
    <w:p w14:paraId="1C348043" w14:textId="77777777" w:rsidR="00E3402F" w:rsidRDefault="00E3402F" w:rsidP="002F3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E93F4E" w14:textId="3B9B97A3" w:rsidR="002F30A3" w:rsidRDefault="00E76759" w:rsidP="00E76759">
    <w:pPr>
      <w:pStyle w:val="a5"/>
      <w:tabs>
        <w:tab w:val="clear" w:pos="9355"/>
        <w:tab w:val="right" w:pos="9072"/>
      </w:tabs>
      <w:ind w:right="848" w:hanging="142"/>
    </w:pPr>
    <w:r>
      <w:rPr>
        <w:noProof/>
      </w:rPr>
      <w:drawing>
        <wp:inline distT="0" distB="0" distL="0" distR="0" wp14:anchorId="5B152A5F" wp14:editId="161790F2">
          <wp:extent cx="6623840" cy="619694"/>
          <wp:effectExtent l="0" t="0" r="0" b="9525"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8157" cy="6519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2F547A" w14:textId="77777777" w:rsidR="00E3402F" w:rsidRDefault="00E3402F" w:rsidP="002F30A3">
      <w:pPr>
        <w:spacing w:after="0" w:line="240" w:lineRule="auto"/>
      </w:pPr>
      <w:r>
        <w:separator/>
      </w:r>
    </w:p>
  </w:footnote>
  <w:footnote w:type="continuationSeparator" w:id="0">
    <w:p w14:paraId="748213C4" w14:textId="77777777" w:rsidR="00E3402F" w:rsidRDefault="00E3402F" w:rsidP="002F3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64844" w14:textId="5B4B486B" w:rsidR="002F30A3" w:rsidRDefault="009C7180" w:rsidP="000D23A9">
    <w:pPr>
      <w:pStyle w:val="a3"/>
      <w:tabs>
        <w:tab w:val="clear" w:pos="9355"/>
        <w:tab w:val="left" w:pos="2835"/>
      </w:tabs>
      <w:ind w:right="8078"/>
    </w:pPr>
    <w:r>
      <w:rPr>
        <w:noProof/>
      </w:rPr>
      <w:drawing>
        <wp:inline distT="0" distB="0" distL="0" distR="0" wp14:anchorId="72261A4B" wp14:editId="683C1634">
          <wp:extent cx="6525597" cy="1692323"/>
          <wp:effectExtent l="0" t="0" r="8890" b="317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114" cy="1700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9D3"/>
    <w:rsid w:val="0001070E"/>
    <w:rsid w:val="0002512D"/>
    <w:rsid w:val="000D23A9"/>
    <w:rsid w:val="002F30A3"/>
    <w:rsid w:val="00640236"/>
    <w:rsid w:val="006508D4"/>
    <w:rsid w:val="007B20D7"/>
    <w:rsid w:val="007F77C0"/>
    <w:rsid w:val="008610D2"/>
    <w:rsid w:val="009C7180"/>
    <w:rsid w:val="00D32121"/>
    <w:rsid w:val="00DB4D14"/>
    <w:rsid w:val="00E3402F"/>
    <w:rsid w:val="00E76759"/>
    <w:rsid w:val="00EE3F20"/>
    <w:rsid w:val="00F4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584D441"/>
  <w15:chartTrackingRefBased/>
  <w15:docId w15:val="{ADD756A2-B28F-4DBB-82A7-B356C56A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3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30A3"/>
  </w:style>
  <w:style w:type="paragraph" w:styleId="a5">
    <w:name w:val="footer"/>
    <w:basedOn w:val="a"/>
    <w:link w:val="a6"/>
    <w:uiPriority w:val="99"/>
    <w:unhideWhenUsed/>
    <w:rsid w:val="002F3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30A3"/>
  </w:style>
  <w:style w:type="character" w:styleId="a7">
    <w:name w:val="Hyperlink"/>
    <w:uiPriority w:val="99"/>
    <w:semiHidden/>
    <w:unhideWhenUsed/>
    <w:rsid w:val="00640236"/>
    <w:rPr>
      <w:color w:val="0000FF"/>
      <w:u w:val="single"/>
    </w:rPr>
  </w:style>
  <w:style w:type="paragraph" w:styleId="a8">
    <w:name w:val="Body Text Indent"/>
    <w:basedOn w:val="a"/>
    <w:link w:val="a9"/>
    <w:uiPriority w:val="99"/>
    <w:semiHidden/>
    <w:unhideWhenUsed/>
    <w:rsid w:val="006402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64023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rptfld">
    <w:name w:val="rptfld"/>
    <w:rsid w:val="00640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ingltd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ering@beringltd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ring@beringltd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</dc:creator>
  <cp:keywords/>
  <dc:description/>
  <cp:lastModifiedBy>Офис-менеджер</cp:lastModifiedBy>
  <cp:revision>2</cp:revision>
  <dcterms:created xsi:type="dcterms:W3CDTF">2025-06-25T11:23:00Z</dcterms:created>
  <dcterms:modified xsi:type="dcterms:W3CDTF">2025-06-25T11:23:00Z</dcterms:modified>
</cp:coreProperties>
</file>